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5AA5A" w14:textId="77777777" w:rsidR="00527917" w:rsidRDefault="00F658F6">
      <w:pPr>
        <w:spacing w:after="20"/>
      </w:pPr>
      <w:r>
        <w:rPr>
          <w:rFonts w:ascii="Bahnschrift" w:hAnsi="Bahnschrift"/>
          <w:b/>
          <w:sz w:val="48"/>
        </w:rPr>
        <w:t>ZACHARY ZHANG</w:t>
      </w:r>
    </w:p>
    <w:p w14:paraId="7455093F" w14:textId="77777777" w:rsidR="00527917" w:rsidRDefault="00F658F6">
      <w:pPr>
        <w:spacing w:after="60"/>
      </w:pPr>
      <w:r>
        <w:rPr>
          <w:rFonts w:ascii="Bahnschrift" w:hAnsi="Bahnschrift"/>
          <w:b/>
          <w:color w:val="464646"/>
          <w:sz w:val="21"/>
        </w:rPr>
        <w:t>AI Product Engineer | Full-Stack Builder</w:t>
      </w:r>
    </w:p>
    <w:p w14:paraId="7D50ABD2" w14:textId="77777777" w:rsidR="00527917" w:rsidRDefault="00F658F6">
      <w:pPr>
        <w:spacing w:after="100"/>
      </w:pPr>
      <w:r>
        <w:rPr>
          <w:sz w:val="17"/>
        </w:rPr>
        <w:t>New York, NY  |  +1 812-223-1496  |  zhangyanghaha0407@outlook.com  |  zachary-zhang.com  |  github.com/ZacharyZhang-NY</w:t>
      </w:r>
    </w:p>
    <w:p w14:paraId="1ADC93E6" w14:textId="77777777" w:rsidR="00527917" w:rsidRDefault="00527917">
      <w:pPr>
        <w:pBdr>
          <w:bottom w:val="single" w:sz="8" w:space="1" w:color="BFBFBF"/>
        </w:pBdr>
        <w:spacing w:after="10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992"/>
        <w:gridCol w:w="2880"/>
      </w:tblGrid>
      <w:tr w:rsidR="00527917" w14:paraId="1CE50489" w14:textId="77777777">
        <w:tc>
          <w:tcPr>
            <w:tcW w:w="7992" w:type="dxa"/>
          </w:tcPr>
          <w:p w14:paraId="1B2294BB" w14:textId="77777777" w:rsidR="00527917" w:rsidRDefault="00F658F6">
            <w:pPr>
              <w:spacing w:before="40" w:after="20"/>
            </w:pPr>
            <w:r>
              <w:rPr>
                <w:rFonts w:ascii="Bahnschrift" w:hAnsi="Bahnschrift"/>
                <w:b/>
                <w:sz w:val="22"/>
              </w:rPr>
              <w:t>SUMMARY</w:t>
            </w:r>
          </w:p>
          <w:p w14:paraId="18B089ED" w14:textId="77777777" w:rsidR="00527917" w:rsidRDefault="00F658F6">
            <w:pPr>
              <w:spacing w:after="20" w:line="240" w:lineRule="auto"/>
            </w:pPr>
            <w:r>
              <w:rPr>
                <w:sz w:val="17"/>
              </w:rPr>
              <w:t xml:space="preserve">Entrepreneurial AI product engineer with 5+ years delivering </w:t>
            </w:r>
            <w:r>
              <w:rPr>
                <w:sz w:val="17"/>
              </w:rPr>
              <w:t>production systems across fintech, medical compliance, and industrial AI. Builds products end-to-end from UX and architecture to full-stack implementation, launch, and iterative optimization across web, desktop, and native mobile.</w:t>
            </w:r>
          </w:p>
          <w:p w14:paraId="47A80138" w14:textId="77777777" w:rsidR="00527917" w:rsidRDefault="00F658F6">
            <w:pPr>
              <w:spacing w:before="40" w:after="20"/>
            </w:pPr>
            <w:r>
              <w:rPr>
                <w:rFonts w:ascii="Bahnschrift" w:hAnsi="Bahnschrift"/>
                <w:b/>
                <w:sz w:val="22"/>
              </w:rPr>
              <w:t>EXPERIENCE</w:t>
            </w:r>
          </w:p>
          <w:p w14:paraId="13439D0F" w14:textId="77777777" w:rsidR="00527917" w:rsidRDefault="00F658F6">
            <w:pPr>
              <w:spacing w:after="0" w:line="240" w:lineRule="auto"/>
            </w:pPr>
            <w:r>
              <w:rPr>
                <w:b/>
              </w:rPr>
              <w:t>AI Engineer and Project Manager | Summit Life Science., Inc.</w:t>
            </w:r>
          </w:p>
          <w:p w14:paraId="23ED0884" w14:textId="77777777" w:rsidR="00527917" w:rsidRDefault="00F658F6">
            <w:pPr>
              <w:spacing w:after="0" w:line="240" w:lineRule="auto"/>
            </w:pPr>
            <w:r>
              <w:rPr>
                <w:i/>
                <w:sz w:val="16"/>
              </w:rPr>
              <w:t>March 2023 - Present | Long Island, NY</w:t>
            </w:r>
          </w:p>
          <w:p w14:paraId="576C6F0B" w14:textId="77777777" w:rsidR="00527917" w:rsidRDefault="00F658F6">
            <w:pPr>
              <w:pStyle w:val="ListBullet"/>
              <w:spacing w:after="0" w:line="240" w:lineRule="auto"/>
            </w:pPr>
            <w:r>
              <w:rPr>
                <w:sz w:val="17"/>
              </w:rPr>
              <w:t>Led a full redesign and relaunch of the company website, improving information architecture, SEO foundations, and conversion-focused user journeys.</w:t>
            </w:r>
          </w:p>
          <w:p w14:paraId="75ECD096" w14:textId="77777777" w:rsidR="00527917" w:rsidRDefault="00F658F6">
            <w:pPr>
              <w:pStyle w:val="ListBullet"/>
              <w:spacing w:after="0" w:line="240" w:lineRule="auto"/>
            </w:pPr>
            <w:r>
              <w:rPr>
                <w:sz w:val="17"/>
              </w:rPr>
              <w:t>Built AI-assisted market and customer-behavior analysis workflows to support faster campaign decisions and more effective audience targeting.</w:t>
            </w:r>
          </w:p>
          <w:p w14:paraId="190AF14C" w14:textId="77777777" w:rsidR="00527917" w:rsidRDefault="00F658F6">
            <w:pPr>
              <w:pStyle w:val="ListBullet"/>
              <w:spacing w:after="0" w:line="240" w:lineRule="auto"/>
            </w:pPr>
            <w:r>
              <w:rPr>
                <w:sz w:val="17"/>
              </w:rPr>
              <w:t>Coordinated cross-functional execution across business and technical teams while maintaining and optimizing industrial machinery systems.</w:t>
            </w:r>
          </w:p>
          <w:p w14:paraId="53D7AC2D" w14:textId="77777777" w:rsidR="00527917" w:rsidRDefault="00F658F6">
            <w:pPr>
              <w:spacing w:before="40" w:after="0" w:line="240" w:lineRule="auto"/>
            </w:pPr>
            <w:r>
              <w:rPr>
                <w:b/>
              </w:rPr>
              <w:t>Founder, Full-Stack Product Engineer | Stablelance</w:t>
            </w:r>
          </w:p>
          <w:p w14:paraId="13F523B3" w14:textId="77777777" w:rsidR="00527917" w:rsidRDefault="00F658F6">
            <w:pPr>
              <w:spacing w:after="0" w:line="240" w:lineRule="auto"/>
            </w:pPr>
            <w:r>
              <w:rPr>
                <w:i/>
                <w:sz w:val="16"/>
              </w:rPr>
              <w:t>July 2024 - Present | New York, NY</w:t>
            </w:r>
          </w:p>
          <w:p w14:paraId="3E674C57" w14:textId="77777777" w:rsidR="00527917" w:rsidRDefault="00F658F6">
            <w:pPr>
              <w:pStyle w:val="ListBullet"/>
              <w:spacing w:after="0" w:line="240" w:lineRule="auto"/>
            </w:pPr>
            <w:r>
              <w:rPr>
                <w:sz w:val="17"/>
              </w:rPr>
              <w:t>Designed and launched a stablecoin-powered freelancing marketplace for fast, global, and low-friction collaboration between clients and freelancers.</w:t>
            </w:r>
          </w:p>
          <w:p w14:paraId="1BE875EE" w14:textId="77777777" w:rsidR="00527917" w:rsidRDefault="00F658F6">
            <w:pPr>
              <w:pStyle w:val="ListBullet"/>
              <w:spacing w:after="0" w:line="240" w:lineRule="auto"/>
            </w:pPr>
            <w:r>
              <w:rPr>
                <w:sz w:val="17"/>
              </w:rPr>
              <w:t>Implemented AI content screening plus automated billing, collection, and payout flows to reduce manual operations and improve transaction reliability.</w:t>
            </w:r>
          </w:p>
          <w:p w14:paraId="4000FA83" w14:textId="77777777" w:rsidR="00527917" w:rsidRDefault="00F658F6">
            <w:pPr>
              <w:pStyle w:val="ListBullet"/>
              <w:spacing w:after="0" w:line="240" w:lineRule="auto"/>
            </w:pPr>
            <w:r>
              <w:rPr>
                <w:sz w:val="17"/>
              </w:rPr>
              <w:t>Owned product strategy, UX architecture, system design, full-stack engineering, and continuous deployment with rapid iteration from user feedback.</w:t>
            </w:r>
          </w:p>
          <w:p w14:paraId="00973F46" w14:textId="77777777" w:rsidR="00527917" w:rsidRDefault="00F658F6">
            <w:pPr>
              <w:spacing w:before="40" w:after="0" w:line="240" w:lineRule="auto"/>
            </w:pPr>
            <w:r>
              <w:rPr>
                <w:b/>
              </w:rPr>
              <w:t>AI System Architecture Engineer, Co-Founder | KOIN Capital Inc.</w:t>
            </w:r>
          </w:p>
          <w:p w14:paraId="4562FF13" w14:textId="77777777" w:rsidR="00527917" w:rsidRDefault="00F658F6">
            <w:pPr>
              <w:spacing w:after="0" w:line="240" w:lineRule="auto"/>
            </w:pPr>
            <w:r>
              <w:rPr>
                <w:i/>
                <w:sz w:val="16"/>
              </w:rPr>
              <w:t>June 2020 - Present | New York, NY</w:t>
            </w:r>
          </w:p>
          <w:p w14:paraId="01E060E9" w14:textId="77777777" w:rsidR="00527917" w:rsidRDefault="00F658F6">
            <w:pPr>
              <w:pStyle w:val="ListBullet"/>
              <w:spacing w:after="0" w:line="240" w:lineRule="auto"/>
            </w:pPr>
            <w:r>
              <w:rPr>
                <w:sz w:val="17"/>
              </w:rPr>
              <w:t xml:space="preserve">Reengineered front-end optics acceptance testing using six sigma process controls, reducing cycle time and lowering overall </w:t>
            </w:r>
            <w:r>
              <w:rPr>
                <w:sz w:val="17"/>
              </w:rPr>
              <w:t>program costs.</w:t>
            </w:r>
          </w:p>
          <w:p w14:paraId="17F283E4" w14:textId="77777777" w:rsidR="00527917" w:rsidRDefault="00F658F6">
            <w:pPr>
              <w:pStyle w:val="ListBullet"/>
              <w:spacing w:after="0" w:line="240" w:lineRule="auto"/>
            </w:pPr>
            <w:r>
              <w:rPr>
                <w:sz w:val="17"/>
              </w:rPr>
              <w:t>Led delivery of the official web platform and native iOS (Swift) and Android (Kotlin) applications from UX definition to production release.</w:t>
            </w:r>
          </w:p>
          <w:p w14:paraId="4DBA92FA" w14:textId="77777777" w:rsidR="00527917" w:rsidRDefault="00F658F6">
            <w:pPr>
              <w:pStyle w:val="ListBullet"/>
              <w:spacing w:after="0" w:line="240" w:lineRule="auto"/>
            </w:pPr>
            <w:r>
              <w:rPr>
                <w:sz w:val="17"/>
              </w:rPr>
              <w:t>Architected the world's first 24/7 AI-powered financial backend for continuous data processing and real-time decision support.</w:t>
            </w:r>
          </w:p>
          <w:p w14:paraId="09A566CD" w14:textId="77777777" w:rsidR="00527917" w:rsidRDefault="00F658F6">
            <w:pPr>
              <w:spacing w:before="40" w:after="0" w:line="240" w:lineRule="auto"/>
            </w:pPr>
            <w:r>
              <w:rPr>
                <w:b/>
              </w:rPr>
              <w:t>AI &amp; Embedded System Engineer, Co-Founder | PinOn Inc.</w:t>
            </w:r>
          </w:p>
          <w:p w14:paraId="2965821E" w14:textId="77777777" w:rsidR="00527917" w:rsidRDefault="00F658F6">
            <w:pPr>
              <w:spacing w:after="0" w:line="240" w:lineRule="auto"/>
            </w:pPr>
            <w:r>
              <w:rPr>
                <w:i/>
                <w:sz w:val="16"/>
              </w:rPr>
              <w:t>December 2019 - Present | New York, NY</w:t>
            </w:r>
          </w:p>
          <w:p w14:paraId="363D82DB" w14:textId="77777777" w:rsidR="00527917" w:rsidRDefault="00F658F6">
            <w:pPr>
              <w:pStyle w:val="ListBullet"/>
              <w:spacing w:after="0" w:line="240" w:lineRule="auto"/>
            </w:pPr>
            <w:r>
              <w:rPr>
                <w:sz w:val="17"/>
              </w:rPr>
              <w:t>Developed NVIDIA Jetson-based embedded and computer-vision systems to connect physical operations with cloud and industrial AI workflows.</w:t>
            </w:r>
          </w:p>
          <w:p w14:paraId="70D1C9BF" w14:textId="77777777" w:rsidR="00527917" w:rsidRDefault="00F658F6">
            <w:pPr>
              <w:pStyle w:val="ListBullet"/>
              <w:spacing w:after="0" w:line="240" w:lineRule="auto"/>
            </w:pPr>
            <w:r>
              <w:rPr>
                <w:sz w:val="17"/>
              </w:rPr>
              <w:t>Implemented edge-to-cloud integration patterns and drove custom rollout plans with 30+ NYC restaurant operators and business partners.</w:t>
            </w:r>
          </w:p>
          <w:p w14:paraId="3B359B73" w14:textId="77777777" w:rsidR="00527917" w:rsidRDefault="00F658F6">
            <w:pPr>
              <w:spacing w:before="40" w:after="0" w:line="240" w:lineRule="auto"/>
            </w:pPr>
            <w:r>
              <w:rPr>
                <w:b/>
              </w:rPr>
              <w:t>Microdevice Process Design Engineer (Contract) | Golden Eye Bionics</w:t>
            </w:r>
          </w:p>
          <w:p w14:paraId="12995662" w14:textId="77777777" w:rsidR="00527917" w:rsidRDefault="00F658F6">
            <w:pPr>
              <w:spacing w:after="0" w:line="240" w:lineRule="auto"/>
            </w:pPr>
            <w:r>
              <w:rPr>
                <w:i/>
                <w:sz w:val="16"/>
              </w:rPr>
              <w:t>August 2017 - January 2018 | Pasadena, CA</w:t>
            </w:r>
          </w:p>
          <w:p w14:paraId="1F93ABA5" w14:textId="77777777" w:rsidR="00527917" w:rsidRDefault="00F658F6">
            <w:pPr>
              <w:pStyle w:val="ListBullet"/>
              <w:spacing w:after="0" w:line="240" w:lineRule="auto"/>
            </w:pPr>
            <w:r>
              <w:rPr>
                <w:sz w:val="17"/>
              </w:rPr>
              <w:t>Researched MEMS and high-speed circuit architectures for implantable ocular device programs and reliability-critical medical use cases.</w:t>
            </w:r>
          </w:p>
          <w:p w14:paraId="7F2C9BB3" w14:textId="77777777" w:rsidR="00527917" w:rsidRDefault="00F658F6">
            <w:pPr>
              <w:pStyle w:val="ListBullet"/>
              <w:spacing w:after="0" w:line="240" w:lineRule="auto"/>
            </w:pPr>
            <w:r>
              <w:rPr>
                <w:sz w:val="17"/>
              </w:rPr>
              <w:t>Modeled electrode and material systems for neural interface applications supporting visual prosthetic device development.</w:t>
            </w:r>
          </w:p>
          <w:p w14:paraId="6D5E1C28" w14:textId="77777777" w:rsidR="00527917" w:rsidRDefault="00F658F6">
            <w:pPr>
              <w:spacing w:before="40" w:after="20"/>
            </w:pPr>
            <w:r>
              <w:rPr>
                <w:rFonts w:ascii="Bahnschrift" w:hAnsi="Bahnschrift"/>
                <w:b/>
                <w:sz w:val="22"/>
              </w:rPr>
              <w:t>SELECTED BUILDS</w:t>
            </w:r>
          </w:p>
          <w:p w14:paraId="4E6B2DBB" w14:textId="77777777" w:rsidR="00527917" w:rsidRDefault="00F658F6">
            <w:pPr>
              <w:spacing w:after="0" w:line="240" w:lineRule="auto"/>
            </w:pPr>
            <w:r>
              <w:rPr>
                <w:sz w:val="17"/>
              </w:rPr>
              <w:t>Medical Regulation AI - AI compliance platform for medical devices, pharmaceuticals, and dietary supplements.</w:t>
            </w:r>
          </w:p>
          <w:p w14:paraId="00C63AE0" w14:textId="77777777" w:rsidR="00527917" w:rsidRDefault="00F658F6">
            <w:pPr>
              <w:spacing w:after="0" w:line="240" w:lineRule="auto"/>
            </w:pPr>
            <w:r>
              <w:rPr>
                <w:sz w:val="17"/>
              </w:rPr>
              <w:t>KimiCode GUI - Rust/Tauri desktop app for Kimi Code CLI with Local Co-Work mode.</w:t>
            </w:r>
          </w:p>
          <w:p w14:paraId="4FCD51FB" w14:textId="77777777" w:rsidR="00527917" w:rsidRDefault="00F658F6">
            <w:pPr>
              <w:spacing w:after="0" w:line="240" w:lineRule="auto"/>
            </w:pPr>
            <w:r>
              <w:rPr>
                <w:sz w:val="17"/>
              </w:rPr>
              <w:t>Project AXIOM - Tauri-based vertical-tab browser for focused multitasking workflows.</w:t>
            </w:r>
          </w:p>
          <w:p w14:paraId="12CEE347" w14:textId="77777777" w:rsidR="00527917" w:rsidRDefault="00F658F6">
            <w:pPr>
              <w:spacing w:after="0" w:line="240" w:lineRule="auto"/>
            </w:pPr>
            <w:r>
              <w:rPr>
                <w:sz w:val="17"/>
              </w:rPr>
              <w:t>Lab De Skin - Conversion-focused medspa website from concept design through production launch.</w:t>
            </w:r>
          </w:p>
          <w:p w14:paraId="25F1D89C" w14:textId="77777777" w:rsidR="00527917" w:rsidRDefault="00F658F6">
            <w:pPr>
              <w:spacing w:after="0" w:line="240" w:lineRule="auto"/>
            </w:pPr>
            <w:r>
              <w:rPr>
                <w:sz w:val="17"/>
              </w:rPr>
              <w:t>GiraStyle AI - Gemini hackathon prototype for conversational outfit recommendation flows.</w:t>
            </w:r>
          </w:p>
          <w:p w14:paraId="4A0FACE4" w14:textId="77777777" w:rsidR="00527917" w:rsidRDefault="00F658F6">
            <w:pPr>
              <w:spacing w:before="40" w:after="20"/>
            </w:pPr>
            <w:r>
              <w:rPr>
                <w:rFonts w:ascii="Bahnschrift" w:hAnsi="Bahnschrift"/>
                <w:b/>
                <w:sz w:val="22"/>
              </w:rPr>
              <w:t>CORE SKILLS</w:t>
            </w:r>
          </w:p>
          <w:p w14:paraId="566886F6" w14:textId="77777777" w:rsidR="00527917" w:rsidRDefault="00F658F6">
            <w:pPr>
              <w:spacing w:after="0" w:line="240" w:lineRule="auto"/>
            </w:pPr>
            <w:r>
              <w:rPr>
                <w:sz w:val="17"/>
              </w:rPr>
              <w:t>AI Product Engineering | Full-Stack Web Development | Rust/Tauri Desktop | Swift/Kotlin Native Mobile</w:t>
            </w:r>
          </w:p>
          <w:p w14:paraId="030E66EF" w14:textId="77777777" w:rsidR="00527917" w:rsidRDefault="00F658F6">
            <w:pPr>
              <w:spacing w:after="0" w:line="240" w:lineRule="auto"/>
            </w:pPr>
            <w:r>
              <w:rPr>
                <w:sz w:val="17"/>
              </w:rPr>
              <w:t>Python | TypeScript/JavaScript | Rust | Swift | Kotlin | SQL | MATLAB | Verilog | Figma</w:t>
            </w:r>
          </w:p>
        </w:tc>
        <w:tc>
          <w:tcPr>
            <w:tcW w:w="2880" w:type="dxa"/>
            <w:shd w:val="clear" w:color="auto" w:fill="F7F7F7"/>
          </w:tcPr>
          <w:p w14:paraId="5A8F90F3" w14:textId="77777777" w:rsidR="00527917" w:rsidRDefault="00F658F6">
            <w:pPr>
              <w:spacing w:before="40" w:after="20"/>
            </w:pPr>
            <w:r>
              <w:rPr>
                <w:rFonts w:ascii="Bahnschrift" w:hAnsi="Bahnschrift"/>
                <w:b/>
                <w:sz w:val="21"/>
              </w:rPr>
              <w:t>EDUCATION</w:t>
            </w:r>
          </w:p>
          <w:p w14:paraId="50B8A7F9" w14:textId="77777777" w:rsidR="00527917" w:rsidRDefault="00F658F6">
            <w:pPr>
              <w:spacing w:after="0" w:line="240" w:lineRule="auto"/>
            </w:pPr>
            <w:r>
              <w:rPr>
                <w:b/>
                <w:sz w:val="17"/>
              </w:rPr>
              <w:t>M.S. Project Management, New York University</w:t>
            </w:r>
          </w:p>
          <w:p w14:paraId="5710E94D" w14:textId="77777777" w:rsidR="00527917" w:rsidRDefault="00F658F6">
            <w:pPr>
              <w:spacing w:after="0" w:line="240" w:lineRule="auto"/>
            </w:pPr>
            <w:r>
              <w:rPr>
                <w:i/>
                <w:sz w:val="16"/>
              </w:rPr>
              <w:t>2020-2022 | New York, NY</w:t>
            </w:r>
          </w:p>
          <w:p w14:paraId="3ED313C0" w14:textId="77777777" w:rsidR="00527917" w:rsidRDefault="00F658F6">
            <w:pPr>
              <w:spacing w:before="20" w:after="0" w:line="240" w:lineRule="auto"/>
            </w:pPr>
            <w:r>
              <w:rPr>
                <w:b/>
                <w:sz w:val="17"/>
              </w:rPr>
              <w:t xml:space="preserve">M.S. </w:t>
            </w:r>
            <w:r>
              <w:rPr>
                <w:b/>
                <w:sz w:val="17"/>
              </w:rPr>
              <w:t>Electrical Engineering, New York University</w:t>
            </w:r>
          </w:p>
          <w:p w14:paraId="42A9925A" w14:textId="77777777" w:rsidR="00527917" w:rsidRDefault="00F658F6">
            <w:pPr>
              <w:spacing w:after="0" w:line="240" w:lineRule="auto"/>
            </w:pPr>
            <w:r>
              <w:rPr>
                <w:i/>
                <w:sz w:val="16"/>
              </w:rPr>
              <w:t>2018-2020 | New York, NY</w:t>
            </w:r>
          </w:p>
          <w:p w14:paraId="7E606C38" w14:textId="77777777" w:rsidR="00527917" w:rsidRDefault="00F658F6">
            <w:pPr>
              <w:spacing w:before="20" w:after="0" w:line="240" w:lineRule="auto"/>
            </w:pPr>
            <w:r>
              <w:rPr>
                <w:b/>
                <w:sz w:val="17"/>
              </w:rPr>
              <w:t>B.S. Electrical Engineering, Rose-Hulman Institute of Technology</w:t>
            </w:r>
          </w:p>
          <w:p w14:paraId="5424A544" w14:textId="77777777" w:rsidR="00527917" w:rsidRDefault="00F658F6">
            <w:pPr>
              <w:spacing w:after="0" w:line="240" w:lineRule="auto"/>
            </w:pPr>
            <w:r>
              <w:rPr>
                <w:i/>
                <w:sz w:val="16"/>
              </w:rPr>
              <w:t>2014-2018 | Terre Haute, IN</w:t>
            </w:r>
          </w:p>
        </w:tc>
      </w:tr>
    </w:tbl>
    <w:p w14:paraId="18EBC5A7" w14:textId="77777777" w:rsidR="00F658F6" w:rsidRDefault="00F658F6"/>
    <w:sectPr w:rsidR="00000000" w:rsidSect="00034616">
      <w:pgSz w:w="12240" w:h="15840"/>
      <w:pgMar w:top="605" w:right="605" w:bottom="605" w:left="60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7241953">
    <w:abstractNumId w:val="8"/>
  </w:num>
  <w:num w:numId="2" w16cid:durableId="1561089958">
    <w:abstractNumId w:val="6"/>
  </w:num>
  <w:num w:numId="3" w16cid:durableId="190191879">
    <w:abstractNumId w:val="5"/>
  </w:num>
  <w:num w:numId="4" w16cid:durableId="345131687">
    <w:abstractNumId w:val="4"/>
  </w:num>
  <w:num w:numId="5" w16cid:durableId="90468226">
    <w:abstractNumId w:val="7"/>
  </w:num>
  <w:num w:numId="6" w16cid:durableId="711149588">
    <w:abstractNumId w:val="3"/>
  </w:num>
  <w:num w:numId="7" w16cid:durableId="147481565">
    <w:abstractNumId w:val="2"/>
  </w:num>
  <w:num w:numId="8" w16cid:durableId="229079119">
    <w:abstractNumId w:val="1"/>
  </w:num>
  <w:num w:numId="9" w16cid:durableId="160002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27917"/>
    <w:rsid w:val="00AA1D8D"/>
    <w:rsid w:val="00B47730"/>
    <w:rsid w:val="00CB0664"/>
    <w:rsid w:val="00D12A51"/>
    <w:rsid w:val="00F658F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BF8C75"/>
  <w14:defaultImageDpi w14:val="300"/>
  <w15:docId w15:val="{71E92D25-A39A-43F5-AB5B-BE549AC4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3221</Characters>
  <Application>Microsoft Office Word</Application>
  <DocSecurity>0</DocSecurity>
  <Lines>64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Yang Zhang</cp:lastModifiedBy>
  <cp:revision>2</cp:revision>
  <dcterms:created xsi:type="dcterms:W3CDTF">2013-12-23T23:15:00Z</dcterms:created>
  <dcterms:modified xsi:type="dcterms:W3CDTF">2026-02-08T21:35:00Z</dcterms:modified>
  <cp:category/>
</cp:coreProperties>
</file>